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CCD79">
      <w:pPr>
        <w:jc w:val="left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：</w:t>
      </w:r>
      <w:bookmarkStart w:id="0" w:name="_GoBack"/>
      <w:bookmarkEnd w:id="0"/>
    </w:p>
    <w:p w14:paraId="66E88549">
      <w:pPr>
        <w:jc w:val="left"/>
        <w:rPr>
          <w:rFonts w:hint="eastAsia" w:ascii="仿宋" w:hAnsi="仿宋" w:eastAsia="仿宋"/>
          <w:b/>
          <w:bCs/>
          <w:color w:val="000000"/>
          <w:sz w:val="36"/>
          <w:szCs w:val="36"/>
        </w:rPr>
      </w:pPr>
    </w:p>
    <w:p w14:paraId="189D3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长江以南、长江以北省份（自治区、直辖市）划分方法</w:t>
      </w:r>
    </w:p>
    <w:p w14:paraId="15831940">
      <w:pPr>
        <w:jc w:val="center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</w:p>
    <w:p w14:paraId="023C9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长江以南地区</w:t>
      </w:r>
    </w:p>
    <w:p w14:paraId="4A6A5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包括上海、江苏、浙江、安徽、福建、江西、湖北、湖南、广东、海南、重庆、四川、贵州、云南等省份；</w:t>
      </w:r>
    </w:p>
    <w:p w14:paraId="4F16E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</w:p>
    <w:p w14:paraId="2DA91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长江以北地区</w:t>
      </w:r>
    </w:p>
    <w:p w14:paraId="57947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包括北京、天津、河北、山西、内蒙、辽宁、吉林、黑龙江、山东、河南、陕西、甘肃、青海、宁夏、新疆等省份；西藏视同长江以北地区。</w:t>
      </w:r>
    </w:p>
    <w:p w14:paraId="189AADCF">
      <w:pPr>
        <w:ind w:firstLine="160" w:firstLineChars="5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</w:t>
      </w:r>
    </w:p>
    <w:p w14:paraId="02FADCAE">
      <w:pPr>
        <w:ind w:firstLine="120" w:firstLineChars="50"/>
        <w:rPr>
          <w:rFonts w:hint="eastAsia" w:ascii="仿宋" w:hAnsi="仿宋" w:eastAsia="仿宋" w:cs="宋体"/>
        </w:rPr>
      </w:pPr>
      <w:r>
        <w:rPr>
          <w:rFonts w:hint="eastAsia" w:ascii="仿宋" w:hAnsi="仿宋" w:eastAsia="仿宋" w:cs="宋体"/>
        </w:rPr>
        <w:t xml:space="preserve"> </w:t>
      </w:r>
    </w:p>
    <w:p w14:paraId="43AE84AE">
      <w:pPr>
        <w:ind w:firstLine="120" w:firstLineChars="50"/>
        <w:rPr>
          <w:rFonts w:hint="eastAsia" w:ascii="仿宋" w:hAnsi="仿宋" w:eastAsia="仿宋" w:cs="宋体"/>
        </w:rPr>
      </w:pPr>
      <w:r>
        <w:rPr>
          <w:rFonts w:hint="eastAsia" w:ascii="仿宋" w:hAnsi="仿宋" w:eastAsia="仿宋" w:cs="宋体"/>
        </w:rPr>
        <w:t xml:space="preserve"> </w:t>
      </w:r>
    </w:p>
    <w:p w14:paraId="579059E4"/>
    <w:sectPr>
      <w:footerReference r:id="rId5" w:type="default"/>
      <w:pgSz w:w="11906" w:h="16838"/>
      <w:pgMar w:top="2098" w:right="1304" w:bottom="1304" w:left="1587" w:header="851" w:footer="1361" w:gutter="0"/>
      <w:pgNumType w:fmt="decimal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7C16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D69329">
                          <w:pPr>
                            <w:pStyle w:val="2"/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D69329">
                    <w:pPr>
                      <w:pStyle w:val="2"/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</w:pPr>
      <w:r>
        <w:separator/>
      </w:r>
    </w:p>
  </w:footnote>
  <w:footnote w:type="continuationSeparator" w:id="1">
    <w:p>
      <w:pPr>
        <w:spacing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hOTM5MTdhNGM4YWU2ZmUzY2E3ODhjNWYyZjk3YjMifQ=="/>
  </w:docVars>
  <w:rsids>
    <w:rsidRoot w:val="004D04AB"/>
    <w:rsid w:val="00287334"/>
    <w:rsid w:val="004D04AB"/>
    <w:rsid w:val="0EC62E7C"/>
    <w:rsid w:val="1B516EFF"/>
    <w:rsid w:val="2BFF08E3"/>
    <w:rsid w:val="3FF37D9D"/>
    <w:rsid w:val="46E35C86"/>
    <w:rsid w:val="4F9C7EC6"/>
    <w:rsid w:val="740A34AE"/>
    <w:rsid w:val="7434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12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153</Words>
  <Characters>153</Characters>
  <Lines>1</Lines>
  <Paragraphs>1</Paragraphs>
  <TotalTime>1</TotalTime>
  <ScaleCrop>false</ScaleCrop>
  <LinksUpToDate>false</LinksUpToDate>
  <CharactersWithSpaces>158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2024-05-08T07:54:00Z</dcterms:created>
  <dc:creator>学生资助管理中心</dc:creator>
  <cp:lastModifiedBy>焕中</cp:lastModifiedBy>
  <dcterms:modified xsi:type="dcterms:W3CDTF">2025-05-15T08:35:14Z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1FD9ADFF477C46279DDE74DFDD8639DF_12</vt:lpwstr>
  </property>
  <property fmtid="{D5CDD505-2E9C-101B-9397-08002B2CF9AE}" pid="4" name="KSOTemplateDocerSaveRecord">
    <vt:lpwstr>eyJoZGlkIjoiMWNjZGRhMzBiZGM5Mjk3OWZmMDA2NTNhMjkwNzkwOGUiLCJ1c2VySWQiOiI0MTU3MzM2ODAifQ==</vt:lpwstr>
  </property>
</Properties>
</file>